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68" w:rsidRDefault="00E22068" w:rsidP="002A736B">
      <w:pPr>
        <w:ind w:firstLine="708"/>
        <w:jc w:val="both"/>
      </w:pPr>
    </w:p>
    <w:p w:rsidR="00E22068" w:rsidRPr="00E22068" w:rsidRDefault="00E22068" w:rsidP="00E22068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22068">
        <w:rPr>
          <w:rFonts w:eastAsia="Times New Roman" w:cs="Times New Roman"/>
          <w:b/>
          <w:szCs w:val="28"/>
          <w:lang w:eastAsia="ru-RU"/>
        </w:rPr>
        <w:t>ЗАКОНОДАТЕЛЬНОЕ СОБРАНИЕ ИРКУТСКОЙ ОБЛАСТИ</w:t>
      </w:r>
    </w:p>
    <w:p w:rsidR="00E22068" w:rsidRPr="00E22068" w:rsidRDefault="00E22068" w:rsidP="00E22068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22068" w:rsidRPr="00E22068" w:rsidRDefault="00E22068" w:rsidP="00E22068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22068">
        <w:rPr>
          <w:rFonts w:eastAsia="Times New Roman" w:cs="Times New Roman"/>
          <w:b/>
          <w:szCs w:val="28"/>
          <w:lang w:eastAsia="ru-RU"/>
        </w:rPr>
        <w:t xml:space="preserve">Комитет по </w:t>
      </w:r>
      <w:r>
        <w:rPr>
          <w:rFonts w:eastAsia="Times New Roman" w:cs="Times New Roman"/>
          <w:b/>
          <w:szCs w:val="28"/>
          <w:lang w:eastAsia="ru-RU"/>
        </w:rPr>
        <w:t>здравоохранению и социальной защите</w:t>
      </w:r>
    </w:p>
    <w:p w:rsidR="00E22068" w:rsidRPr="00E22068" w:rsidRDefault="00E22068" w:rsidP="00E22068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22068">
        <w:rPr>
          <w:rFonts w:eastAsia="Times New Roman" w:cs="Times New Roman"/>
          <w:b/>
          <w:szCs w:val="28"/>
          <w:lang w:eastAsia="ru-RU"/>
        </w:rPr>
        <w:t xml:space="preserve">Рекомендации </w:t>
      </w:r>
      <w:r>
        <w:rPr>
          <w:rFonts w:eastAsia="Times New Roman" w:cs="Times New Roman"/>
          <w:b/>
          <w:szCs w:val="28"/>
          <w:lang w:eastAsia="ru-RU"/>
        </w:rPr>
        <w:t>круглого стола</w:t>
      </w:r>
      <w:r w:rsidRPr="00E22068">
        <w:rPr>
          <w:rFonts w:eastAsia="Times New Roman" w:cs="Times New Roman"/>
          <w:b/>
          <w:szCs w:val="28"/>
          <w:lang w:eastAsia="ru-RU"/>
        </w:rPr>
        <w:t xml:space="preserve"> на тему:</w:t>
      </w:r>
    </w:p>
    <w:p w:rsidR="00E22068" w:rsidRPr="00E22068" w:rsidRDefault="00E22068" w:rsidP="00E22068">
      <w:pPr>
        <w:ind w:firstLine="567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E22068">
        <w:rPr>
          <w:rFonts w:eastAsia="Times New Roman" w:cs="Times New Roman"/>
          <w:b/>
          <w:sz w:val="24"/>
          <w:szCs w:val="24"/>
          <w:lang w:eastAsia="ru-RU"/>
        </w:rPr>
        <w:t xml:space="preserve">     </w:t>
      </w:r>
      <w:r w:rsidRPr="00E22068">
        <w:rPr>
          <w:rFonts w:eastAsia="Times New Roman" w:cs="Times New Roman"/>
          <w:sz w:val="32"/>
          <w:szCs w:val="32"/>
          <w:lang w:eastAsia="ru-RU"/>
        </w:rPr>
        <w:t xml:space="preserve">«О создании условий для снижения уровня заболеваемости </w:t>
      </w:r>
    </w:p>
    <w:p w:rsidR="00E22068" w:rsidRPr="00E22068" w:rsidRDefault="00E22068" w:rsidP="00E22068">
      <w:pPr>
        <w:ind w:firstLine="567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E22068">
        <w:rPr>
          <w:rFonts w:eastAsia="Times New Roman" w:cs="Times New Roman"/>
          <w:sz w:val="32"/>
          <w:szCs w:val="32"/>
          <w:lang w:eastAsia="ru-RU"/>
        </w:rPr>
        <w:t>наркоманией в Иркутской области».</w:t>
      </w:r>
    </w:p>
    <w:p w:rsidR="00E22068" w:rsidRPr="00E22068" w:rsidRDefault="00E22068" w:rsidP="00E22068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E22068" w:rsidRPr="00E22068" w:rsidRDefault="00E22068" w:rsidP="00E2206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22068">
        <w:rPr>
          <w:rFonts w:eastAsia="Times New Roman" w:cs="Times New Roman"/>
          <w:szCs w:val="28"/>
          <w:lang w:eastAsia="ru-RU"/>
        </w:rPr>
        <w:t xml:space="preserve">31 марта  2014 г.                                           </w:t>
      </w:r>
    </w:p>
    <w:p w:rsidR="00E22068" w:rsidRPr="00E22068" w:rsidRDefault="00E22068" w:rsidP="00E22068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FF0690" w:rsidRDefault="00E22068" w:rsidP="00FF069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22068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Pr="00E22068">
        <w:rPr>
          <w:rFonts w:eastAsia="Times New Roman" w:cs="Times New Roman"/>
          <w:szCs w:val="28"/>
          <w:lang w:eastAsia="ru-RU"/>
        </w:rPr>
        <w:t>31 марта 2014 года состоялось заседание круглого стола на тему:   «О создании условий для снижения уровня заболеваемости наркоманией в Иркутской области».</w:t>
      </w:r>
    </w:p>
    <w:p w:rsidR="00E22068" w:rsidRPr="00E22068" w:rsidRDefault="00E22068" w:rsidP="00FF069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22068">
        <w:rPr>
          <w:rFonts w:eastAsia="Times New Roman" w:cs="Times New Roman"/>
          <w:szCs w:val="28"/>
          <w:lang w:eastAsia="ru-RU"/>
        </w:rPr>
        <w:t xml:space="preserve">В мероприятии приняли участие депутаты Законодательного Собрания Иркутской области, представители Правительства Иркутской области, </w:t>
      </w:r>
      <w:r w:rsidRPr="00E22068">
        <w:rPr>
          <w:rFonts w:eastAsia="Times New Roman" w:cs="Times New Roman"/>
          <w:szCs w:val="28"/>
          <w:lang w:eastAsia="ru-RU"/>
        </w:rPr>
        <w:t>представители общественности города Иркутска, исполнительных органов государственной власти Иркутской области, руководители областных государственных учреждений Иркутской области, секретари антинаркотических комиссии</w:t>
      </w:r>
      <w:r>
        <w:rPr>
          <w:rFonts w:eastAsia="Times New Roman" w:cs="Times New Roman"/>
          <w:szCs w:val="28"/>
          <w:lang w:eastAsia="ru-RU"/>
        </w:rPr>
        <w:t xml:space="preserve"> муниципальных образований Иркутской области</w:t>
      </w:r>
      <w:r w:rsidRPr="00E22068">
        <w:rPr>
          <w:rFonts w:eastAsia="Times New Roman" w:cs="Times New Roman"/>
          <w:szCs w:val="28"/>
          <w:lang w:eastAsia="ru-RU"/>
        </w:rPr>
        <w:t xml:space="preserve">, Уполномоченный по правам ребенка в Иркутской области, студенты ВУЗов города Иркутска. </w:t>
      </w:r>
    </w:p>
    <w:p w:rsidR="00E22068" w:rsidRPr="00E22068" w:rsidRDefault="00E22068" w:rsidP="00E22068">
      <w:pPr>
        <w:ind w:firstLine="567"/>
        <w:jc w:val="both"/>
        <w:rPr>
          <w:rFonts w:cs="Times New Roman"/>
          <w:szCs w:val="28"/>
        </w:rPr>
      </w:pPr>
      <w:r w:rsidRPr="00E22068">
        <w:rPr>
          <w:rFonts w:cs="Times New Roman"/>
          <w:szCs w:val="28"/>
        </w:rPr>
        <w:t>Актуальность темы круглого стола обусловлена тем, что предотвратить заболевание легче, чем лечить. Это экономически более выгодно: лечение - дорогостоящая процедура, длительная по времени, и, если люди заболевают наркоманией, мы теряем часть трудоспособного населения.</w:t>
      </w:r>
      <w:r w:rsidRPr="00E22068">
        <w:rPr>
          <w:rFonts w:asciiTheme="minorHAnsi" w:hAnsiTheme="minorHAnsi"/>
          <w:color w:val="303030"/>
          <w:sz w:val="18"/>
          <w:szCs w:val="18"/>
        </w:rPr>
        <w:t xml:space="preserve"> </w:t>
      </w:r>
      <w:r w:rsidRPr="00E22068">
        <w:rPr>
          <w:rFonts w:cs="Times New Roman"/>
          <w:szCs w:val="28"/>
        </w:rPr>
        <w:t>Особое внимание необходимо уделять профилактике зависимостей среди несовершеннолетних.</w:t>
      </w:r>
    </w:p>
    <w:p w:rsidR="00E22068" w:rsidRDefault="00E22068" w:rsidP="00E22068">
      <w:pPr>
        <w:ind w:firstLine="567"/>
        <w:jc w:val="both"/>
        <w:rPr>
          <w:rFonts w:cs="Times New Roman"/>
          <w:szCs w:val="28"/>
        </w:rPr>
      </w:pPr>
      <w:proofErr w:type="gramStart"/>
      <w:r w:rsidRPr="00E22068">
        <w:rPr>
          <w:rFonts w:cs="Times New Roman"/>
          <w:szCs w:val="28"/>
        </w:rPr>
        <w:t>В ходе круглого стола, все участники сошлись в едином мнении, что наиболее важными условиями для снижения уровня заболеваемости наркоманией в Иркутской области являются осуществление эффективной профилактики данного заболевания и формирование здорового образа жизни среди населения и раннее выявление лиц, незаконно употребляющих наркотические средства и психотропные вещества, а также своевременное предоставление таким лицам медицинской помощи и социальной реабилитации.</w:t>
      </w:r>
      <w:proofErr w:type="gramEnd"/>
    </w:p>
    <w:p w:rsidR="00E22068" w:rsidRDefault="00FF0690" w:rsidP="00FF069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F0690">
        <w:rPr>
          <w:rFonts w:eastAsia="Times New Roman" w:cs="Times New Roman"/>
          <w:szCs w:val="28"/>
          <w:lang w:eastAsia="ru-RU"/>
        </w:rPr>
        <w:t xml:space="preserve">В процессе обсуждения вопросов  о создании условий для снижения уровня заболеваемости </w:t>
      </w:r>
      <w:r w:rsidRPr="00E22068">
        <w:rPr>
          <w:rFonts w:eastAsia="Times New Roman" w:cs="Times New Roman"/>
          <w:szCs w:val="28"/>
          <w:lang w:eastAsia="ru-RU"/>
        </w:rPr>
        <w:t>наркоманией</w:t>
      </w:r>
      <w:r w:rsidR="00E22068" w:rsidRPr="00FF0690">
        <w:rPr>
          <w:rFonts w:eastAsia="Times New Roman" w:cs="Times New Roman"/>
          <w:szCs w:val="28"/>
          <w:lang w:eastAsia="ru-RU"/>
        </w:rPr>
        <w:t xml:space="preserve"> Иркутской области участниками общественных слушаний выработаны следующие рекомендации:</w:t>
      </w:r>
    </w:p>
    <w:p w:rsidR="00FF0690" w:rsidRPr="00FF0690" w:rsidRDefault="00FF0690" w:rsidP="00FF069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17D1E" w:rsidRDefault="00826FD6" w:rsidP="002A736B">
      <w:pPr>
        <w:ind w:firstLine="708"/>
        <w:jc w:val="both"/>
      </w:pPr>
      <w:r>
        <w:t>1. Считать наиболее важными условиями для снижения уровня заболеваемости наркоманией в Иркутской области</w:t>
      </w:r>
      <w:r w:rsidR="002A736B">
        <w:t xml:space="preserve"> осуществление эффективно</w:t>
      </w:r>
      <w:r w:rsidR="0052576B">
        <w:t>й</w:t>
      </w:r>
      <w:r w:rsidR="002A736B">
        <w:t xml:space="preserve"> профилактики данного заболевания и формирование здорового образа жизни среди населения; </w:t>
      </w:r>
      <w:r w:rsidR="0052576B">
        <w:t>раннее выявление лиц, незаконно употребляющих наркотические средства и психотропные вещества, своевременное предоставление таким лицам медицинской помощи и социальной реабилитации.</w:t>
      </w:r>
    </w:p>
    <w:p w:rsidR="0052576B" w:rsidRDefault="0052576B" w:rsidP="002A736B">
      <w:pPr>
        <w:ind w:firstLine="708"/>
        <w:jc w:val="both"/>
      </w:pPr>
      <w:r>
        <w:lastRenderedPageBreak/>
        <w:t xml:space="preserve">2. Рекомендовать: </w:t>
      </w:r>
      <w:r w:rsidR="009D7649">
        <w:t xml:space="preserve"> </w:t>
      </w:r>
    </w:p>
    <w:p w:rsidR="009D7649" w:rsidRDefault="009D7649" w:rsidP="002A736B">
      <w:pPr>
        <w:ind w:firstLine="708"/>
        <w:jc w:val="both"/>
      </w:pPr>
    </w:p>
    <w:p w:rsidR="00A1362E" w:rsidRDefault="0088703B" w:rsidP="009608A9">
      <w:pPr>
        <w:autoSpaceDE w:val="0"/>
        <w:autoSpaceDN w:val="0"/>
        <w:adjustRightInd w:val="0"/>
        <w:ind w:firstLine="540"/>
        <w:jc w:val="both"/>
      </w:pPr>
      <w:r>
        <w:t>Правительству Иркутской области</w:t>
      </w:r>
      <w:r w:rsidR="00A1362E">
        <w:t>:</w:t>
      </w:r>
    </w:p>
    <w:p w:rsidR="0088703B" w:rsidRDefault="009608A9" w:rsidP="009608A9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t xml:space="preserve">продолжить реализацию </w:t>
      </w:r>
      <w:r>
        <w:rPr>
          <w:rFonts w:cs="Times New Roman"/>
          <w:szCs w:val="28"/>
        </w:rPr>
        <w:t xml:space="preserve">подпрограммы «Комплексные меры профилактики злоупотребления наркотическими средствами и психотропными веществами» на 2014 - 2018 годы государственной программы </w:t>
      </w:r>
      <w:r w:rsidRPr="009608A9">
        <w:rPr>
          <w:rFonts w:cs="Times New Roman"/>
          <w:szCs w:val="28"/>
        </w:rPr>
        <w:t>Иркутской области</w:t>
      </w:r>
      <w:r>
        <w:rPr>
          <w:rFonts w:cs="Times New Roman"/>
          <w:szCs w:val="28"/>
        </w:rPr>
        <w:t xml:space="preserve"> «Молодежная политика на 2014-2018 годы, утвержденной постановлением Правительства </w:t>
      </w:r>
      <w:r w:rsidRPr="009608A9">
        <w:rPr>
          <w:rFonts w:cs="Times New Roman"/>
          <w:szCs w:val="28"/>
        </w:rPr>
        <w:t>Иркутской области</w:t>
      </w:r>
      <w:r>
        <w:rPr>
          <w:rFonts w:cs="Times New Roman"/>
          <w:szCs w:val="28"/>
        </w:rPr>
        <w:t xml:space="preserve"> от 24 октя</w:t>
      </w:r>
      <w:r w:rsidR="00A1362E">
        <w:rPr>
          <w:rFonts w:cs="Times New Roman"/>
          <w:szCs w:val="28"/>
        </w:rPr>
        <w:t>бря 2013 года № 447-пп;</w:t>
      </w:r>
    </w:p>
    <w:p w:rsidR="00A1362E" w:rsidRDefault="00A1362E" w:rsidP="009608A9">
      <w:pPr>
        <w:autoSpaceDE w:val="0"/>
        <w:autoSpaceDN w:val="0"/>
        <w:adjustRightInd w:val="0"/>
        <w:ind w:firstLine="540"/>
        <w:jc w:val="both"/>
      </w:pPr>
      <w:r w:rsidRPr="00E22068">
        <w:rPr>
          <w:rFonts w:cs="Times New Roman"/>
          <w:szCs w:val="28"/>
        </w:rPr>
        <w:t>проработать вопрос о включении специалистов региональной системы профилактики наркомании</w:t>
      </w:r>
      <w:r w:rsidR="00FF7A6F" w:rsidRPr="00E22068">
        <w:rPr>
          <w:rFonts w:cs="Times New Roman"/>
          <w:szCs w:val="28"/>
        </w:rPr>
        <w:t xml:space="preserve">, работающих в настоящее время </w:t>
      </w:r>
      <w:r w:rsidR="000506B8" w:rsidRPr="00E22068">
        <w:rPr>
          <w:rFonts w:cs="Times New Roman"/>
          <w:szCs w:val="28"/>
        </w:rPr>
        <w:t>на условиях гражданско-правовых договоров</w:t>
      </w:r>
      <w:r w:rsidR="00FF7A6F" w:rsidRPr="00E22068">
        <w:rPr>
          <w:rFonts w:cs="Times New Roman"/>
          <w:szCs w:val="28"/>
        </w:rPr>
        <w:t>,</w:t>
      </w:r>
      <w:r w:rsidRPr="00E22068">
        <w:rPr>
          <w:rFonts w:cs="Times New Roman"/>
          <w:szCs w:val="28"/>
        </w:rPr>
        <w:t xml:space="preserve"> в штат областного государственного казенного учреждения «Центр профилактики наркомании» в целях </w:t>
      </w:r>
      <w:r w:rsidR="00532DC1" w:rsidRPr="00E22068">
        <w:rPr>
          <w:rFonts w:cs="Times New Roman"/>
          <w:szCs w:val="28"/>
        </w:rPr>
        <w:t>осуществления более эффективной</w:t>
      </w:r>
      <w:r w:rsidRPr="00E22068">
        <w:rPr>
          <w:rFonts w:cs="Times New Roman"/>
          <w:szCs w:val="28"/>
        </w:rPr>
        <w:t xml:space="preserve"> </w:t>
      </w:r>
      <w:r w:rsidR="00FF7A6F" w:rsidRPr="00E22068">
        <w:rPr>
          <w:rFonts w:cs="Times New Roman"/>
          <w:szCs w:val="28"/>
        </w:rPr>
        <w:t xml:space="preserve">профилактической антинаркотической </w:t>
      </w:r>
      <w:r w:rsidRPr="00E22068">
        <w:rPr>
          <w:rFonts w:cs="Times New Roman"/>
          <w:szCs w:val="28"/>
        </w:rPr>
        <w:t>деятельности</w:t>
      </w:r>
      <w:r w:rsidR="00532DC1" w:rsidRPr="00E22068">
        <w:rPr>
          <w:rFonts w:cs="Times New Roman"/>
          <w:szCs w:val="28"/>
        </w:rPr>
        <w:t xml:space="preserve"> </w:t>
      </w:r>
      <w:r w:rsidR="00FF7A6F" w:rsidRPr="00E22068">
        <w:rPr>
          <w:rFonts w:cs="Times New Roman"/>
          <w:szCs w:val="28"/>
        </w:rPr>
        <w:t>в муниципальных образованиях</w:t>
      </w:r>
      <w:r w:rsidR="00532DC1" w:rsidRPr="00E22068">
        <w:rPr>
          <w:rFonts w:cs="Times New Roman"/>
          <w:szCs w:val="28"/>
        </w:rPr>
        <w:t xml:space="preserve"> Иркутской области</w:t>
      </w:r>
      <w:r w:rsidR="00FF7A6F" w:rsidRPr="00E2206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88703B" w:rsidRDefault="0088703B" w:rsidP="002A736B">
      <w:pPr>
        <w:ind w:firstLine="708"/>
        <w:jc w:val="both"/>
      </w:pPr>
    </w:p>
    <w:p w:rsidR="005B6B3F" w:rsidRDefault="00F01B24" w:rsidP="00F01B24">
      <w:pPr>
        <w:ind w:firstLine="708"/>
      </w:pPr>
      <w:r>
        <w:t>Министерству здравоохранения Иркутской области:</w:t>
      </w:r>
    </w:p>
    <w:p w:rsidR="00F01B24" w:rsidRDefault="00F01B24" w:rsidP="00F01B24">
      <w:pPr>
        <w:ind w:firstLine="708"/>
        <w:jc w:val="both"/>
      </w:pPr>
      <w:r>
        <w:t>- обеспечивать доступность медицинской помощи больным наркоманией, в том числе путем развития сети медицинских организаций, оказывающих наркологическую помощь;</w:t>
      </w:r>
    </w:p>
    <w:p w:rsidR="00E2328A" w:rsidRDefault="00F01B24" w:rsidP="00F01B24">
      <w:pPr>
        <w:ind w:firstLine="708"/>
        <w:jc w:val="both"/>
      </w:pPr>
      <w:r>
        <w:t>- организовывать осуществление эффективной медицинской реабилитации бол</w:t>
      </w:r>
      <w:r w:rsidR="00E2328A">
        <w:t>ьных</w:t>
      </w:r>
      <w:r>
        <w:t xml:space="preserve"> наркоманией в подведомственных медицин</w:t>
      </w:r>
      <w:r w:rsidR="00AD005B">
        <w:t xml:space="preserve">ских </w:t>
      </w:r>
      <w:r>
        <w:t>организациях</w:t>
      </w:r>
      <w:r w:rsidR="009D7649">
        <w:t>.</w:t>
      </w:r>
    </w:p>
    <w:p w:rsidR="009D7649" w:rsidRDefault="009D7649" w:rsidP="00F01B24">
      <w:pPr>
        <w:ind w:firstLine="708"/>
        <w:jc w:val="both"/>
      </w:pPr>
    </w:p>
    <w:p w:rsidR="00E2328A" w:rsidRDefault="00E2328A" w:rsidP="00826FD6">
      <w:pPr>
        <w:ind w:firstLine="708"/>
        <w:jc w:val="both"/>
      </w:pPr>
      <w:r w:rsidRPr="00E2328A">
        <w:t>Ми</w:t>
      </w:r>
      <w:r>
        <w:t>нистерству социального развития, опеки и попечительства Иркутской области</w:t>
      </w:r>
      <w:r w:rsidR="00826FD6">
        <w:t xml:space="preserve"> </w:t>
      </w:r>
      <w:r w:rsidR="00596FC8">
        <w:t>с</w:t>
      </w:r>
      <w:r>
        <w:t xml:space="preserve">овершенствовать механизмы социальной реабилитации </w:t>
      </w:r>
      <w:r w:rsidR="00826FD6">
        <w:t>лиц</w:t>
      </w:r>
      <w:r>
        <w:t>, употребляющих наркотические средства и психотропные вещества</w:t>
      </w:r>
      <w:r w:rsidR="00196827">
        <w:t>,</w:t>
      </w:r>
      <w:r>
        <w:t xml:space="preserve"> в подведомственных органи</w:t>
      </w:r>
      <w:r w:rsidR="00596FC8">
        <w:t xml:space="preserve">зациях социального обслуживания, развивать сеть таких </w:t>
      </w:r>
      <w:r w:rsidR="00826FD6">
        <w:t>организаций</w:t>
      </w:r>
      <w:r w:rsidR="009D7649">
        <w:t>.</w:t>
      </w:r>
    </w:p>
    <w:p w:rsidR="00BD605D" w:rsidRDefault="00BD605D" w:rsidP="00826FD6">
      <w:pPr>
        <w:ind w:firstLine="708"/>
        <w:jc w:val="both"/>
      </w:pPr>
    </w:p>
    <w:p w:rsidR="00253FC8" w:rsidRDefault="0076576E" w:rsidP="00826FD6">
      <w:pPr>
        <w:ind w:firstLine="708"/>
        <w:jc w:val="both"/>
      </w:pPr>
      <w:r>
        <w:t xml:space="preserve">Министерству образования Иркутской области осуществлять </w:t>
      </w:r>
      <w:proofErr w:type="gramStart"/>
      <w:r>
        <w:t xml:space="preserve">в соответствии с законодательством организацию проведения регулярных мероприятий по выявлению обучающихся </w:t>
      </w:r>
      <w:r w:rsidR="001873C6">
        <w:t>с</w:t>
      </w:r>
      <w:r>
        <w:t xml:space="preserve"> признаками </w:t>
      </w:r>
      <w:r w:rsidR="001873C6">
        <w:t>наркотической зависимости в образовательных организациях</w:t>
      </w:r>
      <w:proofErr w:type="gramEnd"/>
      <w:r w:rsidR="004B092E">
        <w:t>.</w:t>
      </w:r>
    </w:p>
    <w:p w:rsidR="00F00390" w:rsidRDefault="00F00390" w:rsidP="00826FD6">
      <w:pPr>
        <w:ind w:firstLine="708"/>
        <w:jc w:val="both"/>
      </w:pPr>
    </w:p>
    <w:p w:rsidR="00F00390" w:rsidRDefault="00F00390" w:rsidP="00F00390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Органам и учреждениям системы профилактики безнадзорности и правонарушений несовершеннолетних повысить эффективность индивидуальной профилактической работы с несовершеннолетними, употребляющими наркотические средства и психотропные вещества, с их родителями или иными </w:t>
      </w:r>
      <w:hyperlink r:id="rId5" w:history="1">
        <w:r w:rsidRPr="00FF0690">
          <w:rPr>
            <w:rFonts w:cs="Times New Roman"/>
            <w:szCs w:val="28"/>
          </w:rPr>
          <w:t xml:space="preserve">законными </w:t>
        </w:r>
        <w:proofErr w:type="gramStart"/>
        <w:r w:rsidRPr="00FF0690">
          <w:rPr>
            <w:rFonts w:cs="Times New Roman"/>
            <w:szCs w:val="28"/>
          </w:rPr>
          <w:t>представител</w:t>
        </w:r>
      </w:hyperlink>
      <w:r w:rsidRPr="00FF0690">
        <w:rPr>
          <w:rFonts w:cs="Times New Roman"/>
          <w:szCs w:val="28"/>
        </w:rPr>
        <w:t>ями</w:t>
      </w:r>
      <w:proofErr w:type="gramEnd"/>
      <w:r>
        <w:rPr>
          <w:rFonts w:cs="Times New Roman"/>
          <w:szCs w:val="28"/>
        </w:rPr>
        <w:t>.</w:t>
      </w:r>
    </w:p>
    <w:p w:rsidR="00253FC8" w:rsidRDefault="00253FC8" w:rsidP="00FF0690">
      <w:pPr>
        <w:jc w:val="both"/>
      </w:pPr>
    </w:p>
    <w:p w:rsidR="00826FD6" w:rsidRDefault="00F01B24" w:rsidP="00FF0690">
      <w:pPr>
        <w:ind w:firstLine="567"/>
        <w:jc w:val="both"/>
      </w:pPr>
      <w:bookmarkStart w:id="0" w:name="_GoBack"/>
      <w:bookmarkEnd w:id="0"/>
      <w:r>
        <w:t xml:space="preserve">Органам местного самоуправления муниципальных районов и городских </w:t>
      </w:r>
      <w:r w:rsidR="00E2328A">
        <w:t>округов</w:t>
      </w:r>
      <w:r w:rsidR="00826FD6">
        <w:t xml:space="preserve"> </w:t>
      </w:r>
      <w:r w:rsidR="00BD605D">
        <w:t>реализовывать</w:t>
      </w:r>
      <w:r w:rsidR="00826FD6">
        <w:t xml:space="preserve"> мероприятия по профилактике заболеваемости</w:t>
      </w:r>
      <w:r w:rsidR="00196827">
        <w:t xml:space="preserve"> наркоманией</w:t>
      </w:r>
      <w:r w:rsidR="00826FD6">
        <w:t xml:space="preserve"> и формированию здорового образа жизни среди населения, в </w:t>
      </w:r>
      <w:r w:rsidR="00826FD6">
        <w:lastRenderedPageBreak/>
        <w:t xml:space="preserve">том числе путем разработки и финансирования соответствующих муниципальных программ. </w:t>
      </w:r>
    </w:p>
    <w:sectPr w:rsidR="0082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24"/>
    <w:rsid w:val="000005AA"/>
    <w:rsid w:val="00003A43"/>
    <w:rsid w:val="00003F15"/>
    <w:rsid w:val="0000540A"/>
    <w:rsid w:val="000111E1"/>
    <w:rsid w:val="0001176D"/>
    <w:rsid w:val="00016447"/>
    <w:rsid w:val="0001647B"/>
    <w:rsid w:val="00021AD4"/>
    <w:rsid w:val="00022950"/>
    <w:rsid w:val="0002418D"/>
    <w:rsid w:val="00033566"/>
    <w:rsid w:val="00034191"/>
    <w:rsid w:val="00034778"/>
    <w:rsid w:val="00041F42"/>
    <w:rsid w:val="00045C36"/>
    <w:rsid w:val="0005061E"/>
    <w:rsid w:val="000506B8"/>
    <w:rsid w:val="000509E0"/>
    <w:rsid w:val="0005343A"/>
    <w:rsid w:val="00054778"/>
    <w:rsid w:val="000576A5"/>
    <w:rsid w:val="00065B1C"/>
    <w:rsid w:val="00066D7E"/>
    <w:rsid w:val="00067FE9"/>
    <w:rsid w:val="00067FF2"/>
    <w:rsid w:val="00073B25"/>
    <w:rsid w:val="00080DF6"/>
    <w:rsid w:val="000819ED"/>
    <w:rsid w:val="0008375A"/>
    <w:rsid w:val="00083D0F"/>
    <w:rsid w:val="000874C5"/>
    <w:rsid w:val="000910E7"/>
    <w:rsid w:val="00094EF8"/>
    <w:rsid w:val="000A1631"/>
    <w:rsid w:val="000A1E1F"/>
    <w:rsid w:val="000A3C50"/>
    <w:rsid w:val="000A4B7B"/>
    <w:rsid w:val="000A7D51"/>
    <w:rsid w:val="000B3B66"/>
    <w:rsid w:val="000B3E9C"/>
    <w:rsid w:val="000B6A7F"/>
    <w:rsid w:val="000B721B"/>
    <w:rsid w:val="000C32E7"/>
    <w:rsid w:val="000C3C8B"/>
    <w:rsid w:val="000D0A8E"/>
    <w:rsid w:val="000D1501"/>
    <w:rsid w:val="000D37CF"/>
    <w:rsid w:val="000E3A8C"/>
    <w:rsid w:val="000E4052"/>
    <w:rsid w:val="000E49C5"/>
    <w:rsid w:val="000F4F4A"/>
    <w:rsid w:val="000F5C1D"/>
    <w:rsid w:val="000F75C7"/>
    <w:rsid w:val="000F7B94"/>
    <w:rsid w:val="001001C4"/>
    <w:rsid w:val="001016B8"/>
    <w:rsid w:val="001029C6"/>
    <w:rsid w:val="00103C3A"/>
    <w:rsid w:val="0010483B"/>
    <w:rsid w:val="001051F8"/>
    <w:rsid w:val="0010562D"/>
    <w:rsid w:val="00105960"/>
    <w:rsid w:val="00106468"/>
    <w:rsid w:val="00107182"/>
    <w:rsid w:val="00111CEA"/>
    <w:rsid w:val="001121DC"/>
    <w:rsid w:val="00117DAD"/>
    <w:rsid w:val="00132D03"/>
    <w:rsid w:val="001335F4"/>
    <w:rsid w:val="00133F52"/>
    <w:rsid w:val="00134D60"/>
    <w:rsid w:val="00142240"/>
    <w:rsid w:val="00142C6E"/>
    <w:rsid w:val="001447A8"/>
    <w:rsid w:val="00147D16"/>
    <w:rsid w:val="0015085F"/>
    <w:rsid w:val="00164E87"/>
    <w:rsid w:val="001671B5"/>
    <w:rsid w:val="00167227"/>
    <w:rsid w:val="0017314B"/>
    <w:rsid w:val="0017542C"/>
    <w:rsid w:val="001774B0"/>
    <w:rsid w:val="001841E4"/>
    <w:rsid w:val="00185A7A"/>
    <w:rsid w:val="00186418"/>
    <w:rsid w:val="001873C6"/>
    <w:rsid w:val="001901B0"/>
    <w:rsid w:val="001918FF"/>
    <w:rsid w:val="001919FC"/>
    <w:rsid w:val="001932CE"/>
    <w:rsid w:val="00196827"/>
    <w:rsid w:val="00197FFD"/>
    <w:rsid w:val="001A6DB8"/>
    <w:rsid w:val="001B1878"/>
    <w:rsid w:val="001B1936"/>
    <w:rsid w:val="001B1DCF"/>
    <w:rsid w:val="001B2544"/>
    <w:rsid w:val="001B506F"/>
    <w:rsid w:val="001C1B94"/>
    <w:rsid w:val="001C4B01"/>
    <w:rsid w:val="001C6AA9"/>
    <w:rsid w:val="001D05B5"/>
    <w:rsid w:val="001D0961"/>
    <w:rsid w:val="001D6201"/>
    <w:rsid w:val="001E050B"/>
    <w:rsid w:val="001E0580"/>
    <w:rsid w:val="001F0246"/>
    <w:rsid w:val="001F4E74"/>
    <w:rsid w:val="001F7FC3"/>
    <w:rsid w:val="002058A7"/>
    <w:rsid w:val="00207496"/>
    <w:rsid w:val="002101C8"/>
    <w:rsid w:val="002113F5"/>
    <w:rsid w:val="00213538"/>
    <w:rsid w:val="002227B7"/>
    <w:rsid w:val="00222A19"/>
    <w:rsid w:val="00222FA7"/>
    <w:rsid w:val="002260D5"/>
    <w:rsid w:val="002279A2"/>
    <w:rsid w:val="00230170"/>
    <w:rsid w:val="002334FD"/>
    <w:rsid w:val="002358D3"/>
    <w:rsid w:val="0023791E"/>
    <w:rsid w:val="002529E7"/>
    <w:rsid w:val="00253633"/>
    <w:rsid w:val="00253FC8"/>
    <w:rsid w:val="00257551"/>
    <w:rsid w:val="00262561"/>
    <w:rsid w:val="002668C6"/>
    <w:rsid w:val="00270784"/>
    <w:rsid w:val="00271481"/>
    <w:rsid w:val="0027311B"/>
    <w:rsid w:val="00277CF3"/>
    <w:rsid w:val="00277E02"/>
    <w:rsid w:val="00281C1C"/>
    <w:rsid w:val="00285F43"/>
    <w:rsid w:val="00296A6F"/>
    <w:rsid w:val="002A2F8B"/>
    <w:rsid w:val="002A68E1"/>
    <w:rsid w:val="002A736B"/>
    <w:rsid w:val="002A7B1A"/>
    <w:rsid w:val="002B018D"/>
    <w:rsid w:val="002B14E8"/>
    <w:rsid w:val="002B2F32"/>
    <w:rsid w:val="002B34A8"/>
    <w:rsid w:val="002B4FA1"/>
    <w:rsid w:val="002C036F"/>
    <w:rsid w:val="002C0CBE"/>
    <w:rsid w:val="002C17C6"/>
    <w:rsid w:val="002D79D8"/>
    <w:rsid w:val="002D7ECF"/>
    <w:rsid w:val="002E07AE"/>
    <w:rsid w:val="002E1C0A"/>
    <w:rsid w:val="002E25BC"/>
    <w:rsid w:val="002E56E3"/>
    <w:rsid w:val="002E6372"/>
    <w:rsid w:val="002F1F3D"/>
    <w:rsid w:val="002F2061"/>
    <w:rsid w:val="002F2131"/>
    <w:rsid w:val="002F2337"/>
    <w:rsid w:val="002F3B5A"/>
    <w:rsid w:val="002F7A20"/>
    <w:rsid w:val="00303795"/>
    <w:rsid w:val="00303A52"/>
    <w:rsid w:val="0030424E"/>
    <w:rsid w:val="003069F9"/>
    <w:rsid w:val="00312943"/>
    <w:rsid w:val="00316CC9"/>
    <w:rsid w:val="00316ECF"/>
    <w:rsid w:val="00320255"/>
    <w:rsid w:val="00322DEA"/>
    <w:rsid w:val="00330F94"/>
    <w:rsid w:val="003310AF"/>
    <w:rsid w:val="003313B3"/>
    <w:rsid w:val="0033194B"/>
    <w:rsid w:val="003359DC"/>
    <w:rsid w:val="00341231"/>
    <w:rsid w:val="00346FE8"/>
    <w:rsid w:val="00351DD4"/>
    <w:rsid w:val="0035345C"/>
    <w:rsid w:val="00353C88"/>
    <w:rsid w:val="0035512D"/>
    <w:rsid w:val="00356AC3"/>
    <w:rsid w:val="00357EA3"/>
    <w:rsid w:val="00362C50"/>
    <w:rsid w:val="00367B50"/>
    <w:rsid w:val="003727C5"/>
    <w:rsid w:val="00375924"/>
    <w:rsid w:val="00377C23"/>
    <w:rsid w:val="00380247"/>
    <w:rsid w:val="00382E74"/>
    <w:rsid w:val="00384DA8"/>
    <w:rsid w:val="00384F94"/>
    <w:rsid w:val="003854E9"/>
    <w:rsid w:val="00386731"/>
    <w:rsid w:val="00390F3F"/>
    <w:rsid w:val="0039264F"/>
    <w:rsid w:val="00392FEE"/>
    <w:rsid w:val="0039714B"/>
    <w:rsid w:val="00397BB1"/>
    <w:rsid w:val="003A0BE9"/>
    <w:rsid w:val="003A5225"/>
    <w:rsid w:val="003B30A4"/>
    <w:rsid w:val="003B3F2C"/>
    <w:rsid w:val="003B47E0"/>
    <w:rsid w:val="003B5CC3"/>
    <w:rsid w:val="003B72CD"/>
    <w:rsid w:val="003C7DFC"/>
    <w:rsid w:val="003D0D2F"/>
    <w:rsid w:val="003D1B3B"/>
    <w:rsid w:val="003D263A"/>
    <w:rsid w:val="003D2F85"/>
    <w:rsid w:val="003D629E"/>
    <w:rsid w:val="003D6DEB"/>
    <w:rsid w:val="003E1868"/>
    <w:rsid w:val="003E5445"/>
    <w:rsid w:val="003E5FD3"/>
    <w:rsid w:val="003F14E5"/>
    <w:rsid w:val="003F72EC"/>
    <w:rsid w:val="00401349"/>
    <w:rsid w:val="0040473D"/>
    <w:rsid w:val="00411E6D"/>
    <w:rsid w:val="004138A2"/>
    <w:rsid w:val="004164D8"/>
    <w:rsid w:val="00416663"/>
    <w:rsid w:val="004203D4"/>
    <w:rsid w:val="00421FEE"/>
    <w:rsid w:val="00425FCD"/>
    <w:rsid w:val="00431E57"/>
    <w:rsid w:val="004378F9"/>
    <w:rsid w:val="00440DE3"/>
    <w:rsid w:val="00446E10"/>
    <w:rsid w:val="00450DC4"/>
    <w:rsid w:val="00452278"/>
    <w:rsid w:val="00453F59"/>
    <w:rsid w:val="00465D55"/>
    <w:rsid w:val="00474E76"/>
    <w:rsid w:val="00476020"/>
    <w:rsid w:val="004773BE"/>
    <w:rsid w:val="004774BF"/>
    <w:rsid w:val="00481004"/>
    <w:rsid w:val="00481664"/>
    <w:rsid w:val="004819BE"/>
    <w:rsid w:val="00481B7A"/>
    <w:rsid w:val="00485C0E"/>
    <w:rsid w:val="004869F9"/>
    <w:rsid w:val="00486E8D"/>
    <w:rsid w:val="00487EB1"/>
    <w:rsid w:val="00490A03"/>
    <w:rsid w:val="00495966"/>
    <w:rsid w:val="004A57E4"/>
    <w:rsid w:val="004A5FB2"/>
    <w:rsid w:val="004A6409"/>
    <w:rsid w:val="004A6F67"/>
    <w:rsid w:val="004A7656"/>
    <w:rsid w:val="004A7E30"/>
    <w:rsid w:val="004B092E"/>
    <w:rsid w:val="004B2AD2"/>
    <w:rsid w:val="004B2D2C"/>
    <w:rsid w:val="004B42FD"/>
    <w:rsid w:val="004B54F6"/>
    <w:rsid w:val="004C0251"/>
    <w:rsid w:val="004C10D4"/>
    <w:rsid w:val="004C5143"/>
    <w:rsid w:val="004C582E"/>
    <w:rsid w:val="004C6316"/>
    <w:rsid w:val="004C6D59"/>
    <w:rsid w:val="004C72C5"/>
    <w:rsid w:val="004D28E0"/>
    <w:rsid w:val="004D307E"/>
    <w:rsid w:val="004D3602"/>
    <w:rsid w:val="004D3CFE"/>
    <w:rsid w:val="004D762D"/>
    <w:rsid w:val="004D7DB5"/>
    <w:rsid w:val="004E0147"/>
    <w:rsid w:val="004E1B14"/>
    <w:rsid w:val="004E36E1"/>
    <w:rsid w:val="004E38E9"/>
    <w:rsid w:val="004E4D44"/>
    <w:rsid w:val="00503B8A"/>
    <w:rsid w:val="00505486"/>
    <w:rsid w:val="00505EE2"/>
    <w:rsid w:val="005120B1"/>
    <w:rsid w:val="00515A76"/>
    <w:rsid w:val="00517340"/>
    <w:rsid w:val="00517684"/>
    <w:rsid w:val="00521245"/>
    <w:rsid w:val="00522EF2"/>
    <w:rsid w:val="0052338A"/>
    <w:rsid w:val="005233AF"/>
    <w:rsid w:val="0052576B"/>
    <w:rsid w:val="005274F2"/>
    <w:rsid w:val="00530C0F"/>
    <w:rsid w:val="00532DC1"/>
    <w:rsid w:val="0054100E"/>
    <w:rsid w:val="0054139B"/>
    <w:rsid w:val="005431F2"/>
    <w:rsid w:val="00543D6E"/>
    <w:rsid w:val="005449EF"/>
    <w:rsid w:val="0054565C"/>
    <w:rsid w:val="00546F4A"/>
    <w:rsid w:val="0055186A"/>
    <w:rsid w:val="0055231B"/>
    <w:rsid w:val="005542B7"/>
    <w:rsid w:val="00555444"/>
    <w:rsid w:val="00560D49"/>
    <w:rsid w:val="00566A7A"/>
    <w:rsid w:val="00566C97"/>
    <w:rsid w:val="00567E04"/>
    <w:rsid w:val="0057033C"/>
    <w:rsid w:val="00572111"/>
    <w:rsid w:val="00573B49"/>
    <w:rsid w:val="00574412"/>
    <w:rsid w:val="00574A50"/>
    <w:rsid w:val="0057524E"/>
    <w:rsid w:val="00576F8D"/>
    <w:rsid w:val="005843B9"/>
    <w:rsid w:val="00584E6E"/>
    <w:rsid w:val="00591AE0"/>
    <w:rsid w:val="0059412C"/>
    <w:rsid w:val="00595EAD"/>
    <w:rsid w:val="00596FC8"/>
    <w:rsid w:val="005A3586"/>
    <w:rsid w:val="005A4678"/>
    <w:rsid w:val="005B0D2E"/>
    <w:rsid w:val="005B2707"/>
    <w:rsid w:val="005B3055"/>
    <w:rsid w:val="005B6B3F"/>
    <w:rsid w:val="005C035B"/>
    <w:rsid w:val="005C1373"/>
    <w:rsid w:val="005C1492"/>
    <w:rsid w:val="005C5B10"/>
    <w:rsid w:val="005D2F2B"/>
    <w:rsid w:val="005D4766"/>
    <w:rsid w:val="005E231F"/>
    <w:rsid w:val="005F17C8"/>
    <w:rsid w:val="005F3AF2"/>
    <w:rsid w:val="005F5C63"/>
    <w:rsid w:val="006013A0"/>
    <w:rsid w:val="00602312"/>
    <w:rsid w:val="00602FDA"/>
    <w:rsid w:val="00603E71"/>
    <w:rsid w:val="00606398"/>
    <w:rsid w:val="0061318D"/>
    <w:rsid w:val="00613352"/>
    <w:rsid w:val="00615E76"/>
    <w:rsid w:val="00621524"/>
    <w:rsid w:val="006216CA"/>
    <w:rsid w:val="006218A1"/>
    <w:rsid w:val="0062220A"/>
    <w:rsid w:val="00622B32"/>
    <w:rsid w:val="006261C8"/>
    <w:rsid w:val="006273B6"/>
    <w:rsid w:val="0062747E"/>
    <w:rsid w:val="006310C5"/>
    <w:rsid w:val="00633175"/>
    <w:rsid w:val="00637CE9"/>
    <w:rsid w:val="00641A6C"/>
    <w:rsid w:val="00641B97"/>
    <w:rsid w:val="00643856"/>
    <w:rsid w:val="006447AC"/>
    <w:rsid w:val="006476CF"/>
    <w:rsid w:val="0065347B"/>
    <w:rsid w:val="006545AB"/>
    <w:rsid w:val="00654C86"/>
    <w:rsid w:val="006553EA"/>
    <w:rsid w:val="00655441"/>
    <w:rsid w:val="00662E68"/>
    <w:rsid w:val="00673AC7"/>
    <w:rsid w:val="0067409F"/>
    <w:rsid w:val="006742C8"/>
    <w:rsid w:val="0067688F"/>
    <w:rsid w:val="00676D00"/>
    <w:rsid w:val="00676D31"/>
    <w:rsid w:val="00677DEF"/>
    <w:rsid w:val="00681280"/>
    <w:rsid w:val="0068176A"/>
    <w:rsid w:val="0068211B"/>
    <w:rsid w:val="00684A7D"/>
    <w:rsid w:val="0068622B"/>
    <w:rsid w:val="006906D1"/>
    <w:rsid w:val="006943E4"/>
    <w:rsid w:val="006A04CF"/>
    <w:rsid w:val="006A2889"/>
    <w:rsid w:val="006A4422"/>
    <w:rsid w:val="006A57F9"/>
    <w:rsid w:val="006A62CE"/>
    <w:rsid w:val="006A6316"/>
    <w:rsid w:val="006B027C"/>
    <w:rsid w:val="006B0BC3"/>
    <w:rsid w:val="006B7EAD"/>
    <w:rsid w:val="006C14D5"/>
    <w:rsid w:val="006C3163"/>
    <w:rsid w:val="006D1CCF"/>
    <w:rsid w:val="006D7603"/>
    <w:rsid w:val="006E121A"/>
    <w:rsid w:val="006E1B79"/>
    <w:rsid w:val="006E548D"/>
    <w:rsid w:val="006F504C"/>
    <w:rsid w:val="006F553D"/>
    <w:rsid w:val="0070175D"/>
    <w:rsid w:val="007032C8"/>
    <w:rsid w:val="0070397E"/>
    <w:rsid w:val="007066CF"/>
    <w:rsid w:val="00707655"/>
    <w:rsid w:val="00716446"/>
    <w:rsid w:val="00717C9D"/>
    <w:rsid w:val="00717D1E"/>
    <w:rsid w:val="00722DA6"/>
    <w:rsid w:val="00734673"/>
    <w:rsid w:val="0074094B"/>
    <w:rsid w:val="00740C13"/>
    <w:rsid w:val="007413EC"/>
    <w:rsid w:val="00743E81"/>
    <w:rsid w:val="007452FA"/>
    <w:rsid w:val="00747366"/>
    <w:rsid w:val="007500C6"/>
    <w:rsid w:val="0075104D"/>
    <w:rsid w:val="00751134"/>
    <w:rsid w:val="007533CB"/>
    <w:rsid w:val="0076192F"/>
    <w:rsid w:val="007630C2"/>
    <w:rsid w:val="0076576E"/>
    <w:rsid w:val="00765F61"/>
    <w:rsid w:val="00770A88"/>
    <w:rsid w:val="0077105F"/>
    <w:rsid w:val="00772510"/>
    <w:rsid w:val="00774B85"/>
    <w:rsid w:val="00780389"/>
    <w:rsid w:val="007851F1"/>
    <w:rsid w:val="00787EE9"/>
    <w:rsid w:val="007907B4"/>
    <w:rsid w:val="007915C1"/>
    <w:rsid w:val="007917B7"/>
    <w:rsid w:val="00794230"/>
    <w:rsid w:val="00794876"/>
    <w:rsid w:val="0079563C"/>
    <w:rsid w:val="007A17A5"/>
    <w:rsid w:val="007A306B"/>
    <w:rsid w:val="007A349B"/>
    <w:rsid w:val="007A6F29"/>
    <w:rsid w:val="007B11F4"/>
    <w:rsid w:val="007B4962"/>
    <w:rsid w:val="007B5420"/>
    <w:rsid w:val="007C19E8"/>
    <w:rsid w:val="007C3755"/>
    <w:rsid w:val="007C64F1"/>
    <w:rsid w:val="007D496F"/>
    <w:rsid w:val="007D7F1B"/>
    <w:rsid w:val="007E3858"/>
    <w:rsid w:val="007E3BD9"/>
    <w:rsid w:val="007E41C5"/>
    <w:rsid w:val="007E6CF5"/>
    <w:rsid w:val="007E7DAF"/>
    <w:rsid w:val="007F18CC"/>
    <w:rsid w:val="007F2FAC"/>
    <w:rsid w:val="007F6923"/>
    <w:rsid w:val="00800D80"/>
    <w:rsid w:val="008013C3"/>
    <w:rsid w:val="00804E18"/>
    <w:rsid w:val="008119A4"/>
    <w:rsid w:val="00812182"/>
    <w:rsid w:val="00813091"/>
    <w:rsid w:val="008139BC"/>
    <w:rsid w:val="00815897"/>
    <w:rsid w:val="00826FD6"/>
    <w:rsid w:val="008300F9"/>
    <w:rsid w:val="00830A0D"/>
    <w:rsid w:val="0083301F"/>
    <w:rsid w:val="0083519F"/>
    <w:rsid w:val="00835A4B"/>
    <w:rsid w:val="00836D85"/>
    <w:rsid w:val="00844A30"/>
    <w:rsid w:val="0084571C"/>
    <w:rsid w:val="00845E04"/>
    <w:rsid w:val="0084701F"/>
    <w:rsid w:val="00850961"/>
    <w:rsid w:val="00852522"/>
    <w:rsid w:val="00857060"/>
    <w:rsid w:val="00860712"/>
    <w:rsid w:val="0086381D"/>
    <w:rsid w:val="0086479B"/>
    <w:rsid w:val="00871FF5"/>
    <w:rsid w:val="00877E32"/>
    <w:rsid w:val="00880C13"/>
    <w:rsid w:val="0088703B"/>
    <w:rsid w:val="0088732E"/>
    <w:rsid w:val="00890830"/>
    <w:rsid w:val="00892133"/>
    <w:rsid w:val="00893466"/>
    <w:rsid w:val="00897143"/>
    <w:rsid w:val="00897290"/>
    <w:rsid w:val="008A0385"/>
    <w:rsid w:val="008A056D"/>
    <w:rsid w:val="008A3CF4"/>
    <w:rsid w:val="008B1BCF"/>
    <w:rsid w:val="008B5801"/>
    <w:rsid w:val="008B6338"/>
    <w:rsid w:val="008B6A62"/>
    <w:rsid w:val="008B77E9"/>
    <w:rsid w:val="008C14A8"/>
    <w:rsid w:val="008C6545"/>
    <w:rsid w:val="008C6B68"/>
    <w:rsid w:val="008C790F"/>
    <w:rsid w:val="008D2970"/>
    <w:rsid w:val="008D2BC0"/>
    <w:rsid w:val="008E03D4"/>
    <w:rsid w:val="008E2922"/>
    <w:rsid w:val="008E2E51"/>
    <w:rsid w:val="008E6F99"/>
    <w:rsid w:val="008E70BE"/>
    <w:rsid w:val="008F3B08"/>
    <w:rsid w:val="008F412A"/>
    <w:rsid w:val="008F6343"/>
    <w:rsid w:val="0090220C"/>
    <w:rsid w:val="00902305"/>
    <w:rsid w:val="009032DA"/>
    <w:rsid w:val="00907714"/>
    <w:rsid w:val="00912330"/>
    <w:rsid w:val="00913846"/>
    <w:rsid w:val="00930AE9"/>
    <w:rsid w:val="00931CA3"/>
    <w:rsid w:val="00934969"/>
    <w:rsid w:val="00936774"/>
    <w:rsid w:val="009428BB"/>
    <w:rsid w:val="009437A4"/>
    <w:rsid w:val="00943BD5"/>
    <w:rsid w:val="00945F10"/>
    <w:rsid w:val="0094639D"/>
    <w:rsid w:val="0094685F"/>
    <w:rsid w:val="00947870"/>
    <w:rsid w:val="0095248B"/>
    <w:rsid w:val="009536A0"/>
    <w:rsid w:val="00953FD9"/>
    <w:rsid w:val="00954DD2"/>
    <w:rsid w:val="009608A9"/>
    <w:rsid w:val="00962854"/>
    <w:rsid w:val="009658AD"/>
    <w:rsid w:val="00975AF0"/>
    <w:rsid w:val="00982039"/>
    <w:rsid w:val="00982567"/>
    <w:rsid w:val="00983D55"/>
    <w:rsid w:val="00986CF7"/>
    <w:rsid w:val="00987F04"/>
    <w:rsid w:val="00992950"/>
    <w:rsid w:val="009938DA"/>
    <w:rsid w:val="00995C2C"/>
    <w:rsid w:val="009A004B"/>
    <w:rsid w:val="009A0DEF"/>
    <w:rsid w:val="009A0F5F"/>
    <w:rsid w:val="009A317F"/>
    <w:rsid w:val="009A3546"/>
    <w:rsid w:val="009A42C7"/>
    <w:rsid w:val="009A45E4"/>
    <w:rsid w:val="009A772E"/>
    <w:rsid w:val="009B0F02"/>
    <w:rsid w:val="009B1A71"/>
    <w:rsid w:val="009B43DE"/>
    <w:rsid w:val="009B551B"/>
    <w:rsid w:val="009B6FA1"/>
    <w:rsid w:val="009C10B5"/>
    <w:rsid w:val="009C1A78"/>
    <w:rsid w:val="009C4B91"/>
    <w:rsid w:val="009D24AF"/>
    <w:rsid w:val="009D2E0C"/>
    <w:rsid w:val="009D3567"/>
    <w:rsid w:val="009D5E83"/>
    <w:rsid w:val="009D7649"/>
    <w:rsid w:val="009E1FF3"/>
    <w:rsid w:val="009E43AC"/>
    <w:rsid w:val="009F0420"/>
    <w:rsid w:val="009F4119"/>
    <w:rsid w:val="009F6966"/>
    <w:rsid w:val="00A0076B"/>
    <w:rsid w:val="00A019A1"/>
    <w:rsid w:val="00A046E6"/>
    <w:rsid w:val="00A04AB8"/>
    <w:rsid w:val="00A060E5"/>
    <w:rsid w:val="00A1362E"/>
    <w:rsid w:val="00A22DA0"/>
    <w:rsid w:val="00A23F72"/>
    <w:rsid w:val="00A30A18"/>
    <w:rsid w:val="00A31550"/>
    <w:rsid w:val="00A33054"/>
    <w:rsid w:val="00A472A7"/>
    <w:rsid w:val="00A50349"/>
    <w:rsid w:val="00A56CDD"/>
    <w:rsid w:val="00A6449A"/>
    <w:rsid w:val="00A66488"/>
    <w:rsid w:val="00A71B3B"/>
    <w:rsid w:val="00A73182"/>
    <w:rsid w:val="00A757C5"/>
    <w:rsid w:val="00A810E6"/>
    <w:rsid w:val="00A82C0F"/>
    <w:rsid w:val="00A83775"/>
    <w:rsid w:val="00A871FB"/>
    <w:rsid w:val="00A9104A"/>
    <w:rsid w:val="00A92005"/>
    <w:rsid w:val="00A92886"/>
    <w:rsid w:val="00A9378B"/>
    <w:rsid w:val="00A94616"/>
    <w:rsid w:val="00A953AE"/>
    <w:rsid w:val="00A97382"/>
    <w:rsid w:val="00AA00E2"/>
    <w:rsid w:val="00AA0C17"/>
    <w:rsid w:val="00AA22DF"/>
    <w:rsid w:val="00AB0549"/>
    <w:rsid w:val="00AB52A6"/>
    <w:rsid w:val="00AB642A"/>
    <w:rsid w:val="00AC061E"/>
    <w:rsid w:val="00AC11D6"/>
    <w:rsid w:val="00AD005B"/>
    <w:rsid w:val="00AD25C0"/>
    <w:rsid w:val="00AD274A"/>
    <w:rsid w:val="00AD7B49"/>
    <w:rsid w:val="00AE4A4B"/>
    <w:rsid w:val="00AE66F8"/>
    <w:rsid w:val="00AE7108"/>
    <w:rsid w:val="00B01914"/>
    <w:rsid w:val="00B02033"/>
    <w:rsid w:val="00B03F45"/>
    <w:rsid w:val="00B05940"/>
    <w:rsid w:val="00B05F7B"/>
    <w:rsid w:val="00B104D1"/>
    <w:rsid w:val="00B11943"/>
    <w:rsid w:val="00B12064"/>
    <w:rsid w:val="00B13E9B"/>
    <w:rsid w:val="00B17200"/>
    <w:rsid w:val="00B20D3C"/>
    <w:rsid w:val="00B22619"/>
    <w:rsid w:val="00B24AB7"/>
    <w:rsid w:val="00B303AE"/>
    <w:rsid w:val="00B30EC5"/>
    <w:rsid w:val="00B3322C"/>
    <w:rsid w:val="00B356CE"/>
    <w:rsid w:val="00B37934"/>
    <w:rsid w:val="00B4337B"/>
    <w:rsid w:val="00B47DD7"/>
    <w:rsid w:val="00B50355"/>
    <w:rsid w:val="00B5328B"/>
    <w:rsid w:val="00B535A5"/>
    <w:rsid w:val="00B57E19"/>
    <w:rsid w:val="00B605A7"/>
    <w:rsid w:val="00B60F5F"/>
    <w:rsid w:val="00B6223A"/>
    <w:rsid w:val="00B62613"/>
    <w:rsid w:val="00B64222"/>
    <w:rsid w:val="00B70350"/>
    <w:rsid w:val="00B703D4"/>
    <w:rsid w:val="00B7286E"/>
    <w:rsid w:val="00B759C2"/>
    <w:rsid w:val="00B806C4"/>
    <w:rsid w:val="00B80B2F"/>
    <w:rsid w:val="00B80F6E"/>
    <w:rsid w:val="00B81B49"/>
    <w:rsid w:val="00B84987"/>
    <w:rsid w:val="00B90583"/>
    <w:rsid w:val="00B92403"/>
    <w:rsid w:val="00BA07B0"/>
    <w:rsid w:val="00BA0992"/>
    <w:rsid w:val="00BA0D52"/>
    <w:rsid w:val="00BA23E5"/>
    <w:rsid w:val="00BA37EB"/>
    <w:rsid w:val="00BA6AE0"/>
    <w:rsid w:val="00BA6BC6"/>
    <w:rsid w:val="00BA6F56"/>
    <w:rsid w:val="00BB0D53"/>
    <w:rsid w:val="00BB5354"/>
    <w:rsid w:val="00BC29D1"/>
    <w:rsid w:val="00BD3010"/>
    <w:rsid w:val="00BD3900"/>
    <w:rsid w:val="00BD3FB4"/>
    <w:rsid w:val="00BD5B2D"/>
    <w:rsid w:val="00BD605D"/>
    <w:rsid w:val="00BE2E1E"/>
    <w:rsid w:val="00BE523A"/>
    <w:rsid w:val="00BE5DC9"/>
    <w:rsid w:val="00BE5FA9"/>
    <w:rsid w:val="00BE7B16"/>
    <w:rsid w:val="00BF0192"/>
    <w:rsid w:val="00BF7ADE"/>
    <w:rsid w:val="00C03687"/>
    <w:rsid w:val="00C073EF"/>
    <w:rsid w:val="00C200CC"/>
    <w:rsid w:val="00C2110B"/>
    <w:rsid w:val="00C22A8C"/>
    <w:rsid w:val="00C22C76"/>
    <w:rsid w:val="00C30DB3"/>
    <w:rsid w:val="00C347C5"/>
    <w:rsid w:val="00C35CD3"/>
    <w:rsid w:val="00C36D8A"/>
    <w:rsid w:val="00C41C82"/>
    <w:rsid w:val="00C526E1"/>
    <w:rsid w:val="00C60EBD"/>
    <w:rsid w:val="00C64D18"/>
    <w:rsid w:val="00C653C0"/>
    <w:rsid w:val="00C658FD"/>
    <w:rsid w:val="00C760BD"/>
    <w:rsid w:val="00C76B5B"/>
    <w:rsid w:val="00C77C63"/>
    <w:rsid w:val="00C8405F"/>
    <w:rsid w:val="00C86334"/>
    <w:rsid w:val="00C86CB4"/>
    <w:rsid w:val="00C86F30"/>
    <w:rsid w:val="00C8734A"/>
    <w:rsid w:val="00C87D78"/>
    <w:rsid w:val="00C916C3"/>
    <w:rsid w:val="00C941F9"/>
    <w:rsid w:val="00C95CB0"/>
    <w:rsid w:val="00C95FB8"/>
    <w:rsid w:val="00C9646A"/>
    <w:rsid w:val="00C97F35"/>
    <w:rsid w:val="00CA05ED"/>
    <w:rsid w:val="00CA0632"/>
    <w:rsid w:val="00CA0F98"/>
    <w:rsid w:val="00CA4392"/>
    <w:rsid w:val="00CA54D4"/>
    <w:rsid w:val="00CA5B0C"/>
    <w:rsid w:val="00CB708E"/>
    <w:rsid w:val="00CC12C9"/>
    <w:rsid w:val="00CC1BDE"/>
    <w:rsid w:val="00CC67A2"/>
    <w:rsid w:val="00CC6CFC"/>
    <w:rsid w:val="00CD197C"/>
    <w:rsid w:val="00CD1E01"/>
    <w:rsid w:val="00CD54A7"/>
    <w:rsid w:val="00CD6DC6"/>
    <w:rsid w:val="00CE2A89"/>
    <w:rsid w:val="00CE4A6A"/>
    <w:rsid w:val="00CE4C99"/>
    <w:rsid w:val="00CF042E"/>
    <w:rsid w:val="00CF17E3"/>
    <w:rsid w:val="00CF2492"/>
    <w:rsid w:val="00CF3253"/>
    <w:rsid w:val="00CF44A1"/>
    <w:rsid w:val="00CF698D"/>
    <w:rsid w:val="00CF7DA1"/>
    <w:rsid w:val="00D02342"/>
    <w:rsid w:val="00D04CA5"/>
    <w:rsid w:val="00D07EDC"/>
    <w:rsid w:val="00D1092B"/>
    <w:rsid w:val="00D12366"/>
    <w:rsid w:val="00D12615"/>
    <w:rsid w:val="00D131DF"/>
    <w:rsid w:val="00D14329"/>
    <w:rsid w:val="00D252D4"/>
    <w:rsid w:val="00D25C2E"/>
    <w:rsid w:val="00D33BD7"/>
    <w:rsid w:val="00D34CEE"/>
    <w:rsid w:val="00D3715F"/>
    <w:rsid w:val="00D478BA"/>
    <w:rsid w:val="00D50449"/>
    <w:rsid w:val="00D50983"/>
    <w:rsid w:val="00D50FB3"/>
    <w:rsid w:val="00D56097"/>
    <w:rsid w:val="00D57B11"/>
    <w:rsid w:val="00D60936"/>
    <w:rsid w:val="00D612DA"/>
    <w:rsid w:val="00D617B1"/>
    <w:rsid w:val="00D71F6E"/>
    <w:rsid w:val="00D727B7"/>
    <w:rsid w:val="00D74C72"/>
    <w:rsid w:val="00D80091"/>
    <w:rsid w:val="00D8179B"/>
    <w:rsid w:val="00D818FB"/>
    <w:rsid w:val="00D82635"/>
    <w:rsid w:val="00D82B16"/>
    <w:rsid w:val="00D842E4"/>
    <w:rsid w:val="00D873C4"/>
    <w:rsid w:val="00D92BE8"/>
    <w:rsid w:val="00D94171"/>
    <w:rsid w:val="00D948AF"/>
    <w:rsid w:val="00DA1CDB"/>
    <w:rsid w:val="00DA2446"/>
    <w:rsid w:val="00DA7C68"/>
    <w:rsid w:val="00DB3237"/>
    <w:rsid w:val="00DB391D"/>
    <w:rsid w:val="00DB4EDD"/>
    <w:rsid w:val="00DB5D76"/>
    <w:rsid w:val="00DC06C4"/>
    <w:rsid w:val="00DC1694"/>
    <w:rsid w:val="00DC3F6C"/>
    <w:rsid w:val="00DD7D09"/>
    <w:rsid w:val="00DE27D4"/>
    <w:rsid w:val="00DE3F8C"/>
    <w:rsid w:val="00DE5EEF"/>
    <w:rsid w:val="00DE62A7"/>
    <w:rsid w:val="00DF146B"/>
    <w:rsid w:val="00DF18F5"/>
    <w:rsid w:val="00E0053F"/>
    <w:rsid w:val="00E00973"/>
    <w:rsid w:val="00E02E80"/>
    <w:rsid w:val="00E038FB"/>
    <w:rsid w:val="00E10365"/>
    <w:rsid w:val="00E17AB8"/>
    <w:rsid w:val="00E22068"/>
    <w:rsid w:val="00E22CC1"/>
    <w:rsid w:val="00E2328A"/>
    <w:rsid w:val="00E25C88"/>
    <w:rsid w:val="00E3453D"/>
    <w:rsid w:val="00E420D8"/>
    <w:rsid w:val="00E42EF3"/>
    <w:rsid w:val="00E4781E"/>
    <w:rsid w:val="00E531AC"/>
    <w:rsid w:val="00E57468"/>
    <w:rsid w:val="00E57BD1"/>
    <w:rsid w:val="00E60DFA"/>
    <w:rsid w:val="00E646B2"/>
    <w:rsid w:val="00E65910"/>
    <w:rsid w:val="00E70F22"/>
    <w:rsid w:val="00E721F9"/>
    <w:rsid w:val="00E80013"/>
    <w:rsid w:val="00E86D93"/>
    <w:rsid w:val="00E90A00"/>
    <w:rsid w:val="00E92E6F"/>
    <w:rsid w:val="00E95E38"/>
    <w:rsid w:val="00E97D09"/>
    <w:rsid w:val="00EA1B84"/>
    <w:rsid w:val="00EA42CC"/>
    <w:rsid w:val="00EA4AB4"/>
    <w:rsid w:val="00EA68C5"/>
    <w:rsid w:val="00EB34FE"/>
    <w:rsid w:val="00EB6D02"/>
    <w:rsid w:val="00EC0FD1"/>
    <w:rsid w:val="00EC3B16"/>
    <w:rsid w:val="00EC45AC"/>
    <w:rsid w:val="00EC4752"/>
    <w:rsid w:val="00EC5E59"/>
    <w:rsid w:val="00EC79EE"/>
    <w:rsid w:val="00EC7E73"/>
    <w:rsid w:val="00EE0C30"/>
    <w:rsid w:val="00EE6675"/>
    <w:rsid w:val="00EF0142"/>
    <w:rsid w:val="00EF6697"/>
    <w:rsid w:val="00F00390"/>
    <w:rsid w:val="00F01B24"/>
    <w:rsid w:val="00F02694"/>
    <w:rsid w:val="00F04557"/>
    <w:rsid w:val="00F0634E"/>
    <w:rsid w:val="00F10381"/>
    <w:rsid w:val="00F1138F"/>
    <w:rsid w:val="00F17CD4"/>
    <w:rsid w:val="00F17EEB"/>
    <w:rsid w:val="00F20131"/>
    <w:rsid w:val="00F21637"/>
    <w:rsid w:val="00F22CD2"/>
    <w:rsid w:val="00F24856"/>
    <w:rsid w:val="00F25C1B"/>
    <w:rsid w:val="00F27E26"/>
    <w:rsid w:val="00F369EE"/>
    <w:rsid w:val="00F41338"/>
    <w:rsid w:val="00F43072"/>
    <w:rsid w:val="00F43469"/>
    <w:rsid w:val="00F444CE"/>
    <w:rsid w:val="00F51D25"/>
    <w:rsid w:val="00F54284"/>
    <w:rsid w:val="00F56FA6"/>
    <w:rsid w:val="00F57FB4"/>
    <w:rsid w:val="00F62476"/>
    <w:rsid w:val="00F64758"/>
    <w:rsid w:val="00F64CD6"/>
    <w:rsid w:val="00F65775"/>
    <w:rsid w:val="00F65870"/>
    <w:rsid w:val="00F73E91"/>
    <w:rsid w:val="00F74679"/>
    <w:rsid w:val="00F85089"/>
    <w:rsid w:val="00F85169"/>
    <w:rsid w:val="00F9072C"/>
    <w:rsid w:val="00F923CF"/>
    <w:rsid w:val="00F929B1"/>
    <w:rsid w:val="00F93FD3"/>
    <w:rsid w:val="00F94381"/>
    <w:rsid w:val="00F95A06"/>
    <w:rsid w:val="00FA20FC"/>
    <w:rsid w:val="00FA6BDB"/>
    <w:rsid w:val="00FB0D0F"/>
    <w:rsid w:val="00FB0E7A"/>
    <w:rsid w:val="00FB17B8"/>
    <w:rsid w:val="00FB2723"/>
    <w:rsid w:val="00FB2C56"/>
    <w:rsid w:val="00FB4B6F"/>
    <w:rsid w:val="00FC0D03"/>
    <w:rsid w:val="00FC25C1"/>
    <w:rsid w:val="00FD36CC"/>
    <w:rsid w:val="00FD5B66"/>
    <w:rsid w:val="00FD63D6"/>
    <w:rsid w:val="00FD6BF5"/>
    <w:rsid w:val="00FE286C"/>
    <w:rsid w:val="00FE2C48"/>
    <w:rsid w:val="00FE3041"/>
    <w:rsid w:val="00FE60C2"/>
    <w:rsid w:val="00FE70C7"/>
    <w:rsid w:val="00FE7EDD"/>
    <w:rsid w:val="00FF0690"/>
    <w:rsid w:val="00FF12BF"/>
    <w:rsid w:val="00FF1548"/>
    <w:rsid w:val="00FF4E73"/>
    <w:rsid w:val="00FF55EB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390"/>
    <w:rPr>
      <w:rFonts w:ascii="Tahoma" w:hAnsi="Tahoma" w:cs="Tahoma"/>
      <w:sz w:val="16"/>
      <w:szCs w:val="16"/>
    </w:rPr>
  </w:style>
  <w:style w:type="paragraph" w:customStyle="1" w:styleId="a6">
    <w:name w:val=" Знак Знак Знак Знак Знак Знак"/>
    <w:basedOn w:val="a"/>
    <w:rsid w:val="00E2206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390"/>
    <w:rPr>
      <w:rFonts w:ascii="Tahoma" w:hAnsi="Tahoma" w:cs="Tahoma"/>
      <w:sz w:val="16"/>
      <w:szCs w:val="16"/>
    </w:rPr>
  </w:style>
  <w:style w:type="paragraph" w:customStyle="1" w:styleId="a6">
    <w:name w:val=" Знак Знак Знак Знак Знак Знак"/>
    <w:basedOn w:val="a"/>
    <w:rsid w:val="00E2206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4BBF4F19EFE216D6927BDEEA6BAA6D62817EB8DBEBAE192E9A981EB1C8EFD8A24C65F61160DBO6k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Полина Евгеньевна</dc:creator>
  <cp:lastModifiedBy>Гребнева Наталья Васильевна</cp:lastModifiedBy>
  <cp:revision>4</cp:revision>
  <cp:lastPrinted>2014-04-15T02:34:00Z</cp:lastPrinted>
  <dcterms:created xsi:type="dcterms:W3CDTF">2014-04-15T01:55:00Z</dcterms:created>
  <dcterms:modified xsi:type="dcterms:W3CDTF">2014-04-15T02:43:00Z</dcterms:modified>
</cp:coreProperties>
</file>